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ind w:firstLine="567"/>
        <w:jc w:val="center"/>
        <w:rPr>
          <w:rFonts w:ascii="Times New Roman" w:hAnsi="Times New Roman"/>
          <w:sz w:val="24"/>
          <w:szCs w:val="24"/>
        </w:rPr>
      </w:pPr>
      <w:r>
        <w:rPr>
          <w:rFonts w:cs="Times New Roman" w:ascii="Times New Roman" w:hAnsi="Times New Roman" w:asciiTheme="majorBidi" w:cstheme="majorBidi" w:hAnsiTheme="majorBidi"/>
          <w:b/>
          <w:bCs/>
          <w:sz w:val="24"/>
          <w:szCs w:val="24"/>
        </w:rPr>
        <w:t>BOLU İL MÜFTÜLÜĞÜ</w:t>
      </w:r>
    </w:p>
    <w:p>
      <w:pPr>
        <w:pStyle w:val="Normal"/>
        <w:spacing w:lineRule="auto" w:line="360" w:before="0" w:after="0"/>
        <w:ind w:firstLine="567"/>
        <w:jc w:val="center"/>
        <w:rPr>
          <w:rFonts w:ascii="Times New Roman" w:hAnsi="Times New Roman" w:cs="Times New Roman" w:asciiTheme="majorBidi" w:cstheme="majorBidi" w:hAnsiTheme="majorBidi"/>
          <w:b/>
          <w:bCs/>
          <w:sz w:val="24"/>
          <w:szCs w:val="24"/>
        </w:rPr>
      </w:pPr>
      <w:r>
        <w:rPr>
          <w:rFonts w:cs="Times New Roman" w:ascii="Times New Roman" w:hAnsi="Times New Roman" w:cstheme="majorBidi"/>
          <w:b/>
          <w:bCs/>
          <w:sz w:val="24"/>
          <w:szCs w:val="24"/>
        </w:rPr>
        <w:t xml:space="preserve">2023 YILI MEVLİD-İ NEBİ HAFTASI İLE CAMİLER VE DİN GÖREVLİLERİ HAFTASI  ORTAOKUL ÖĞRENCİLERİNE YÖNELİK </w:t>
      </w:r>
    </w:p>
    <w:p>
      <w:pPr>
        <w:pStyle w:val="Normal"/>
        <w:spacing w:lineRule="auto" w:line="360" w:before="0" w:after="0"/>
        <w:ind w:firstLine="567"/>
        <w:jc w:val="center"/>
        <w:rPr>
          <w:rFonts w:ascii="Times New Roman" w:hAnsi="Times New Roman" w:cs="Times New Roman" w:asciiTheme="majorBidi" w:cstheme="majorBidi" w:hAnsiTheme="majorBidi"/>
          <w:b/>
          <w:bCs/>
          <w:sz w:val="24"/>
          <w:szCs w:val="24"/>
        </w:rPr>
      </w:pPr>
      <w:r>
        <w:rPr>
          <w:rFonts w:cs="Times New Roman" w:ascii="Times New Roman" w:hAnsi="Times New Roman" w:cstheme="majorBidi"/>
          <w:b/>
          <w:bCs/>
          <w:sz w:val="24"/>
          <w:szCs w:val="24"/>
        </w:rPr>
        <w:t>40 HADİS EZBERLEME YARIŞMASI</w:t>
      </w:r>
    </w:p>
    <w:p>
      <w:pPr>
        <w:pStyle w:val="Normal"/>
        <w:spacing w:lineRule="auto" w:line="360"/>
        <w:ind w:firstLine="567"/>
        <w:rPr>
          <w:rFonts w:ascii="Times New Roman" w:hAnsi="Times New Roman"/>
          <w:sz w:val="24"/>
          <w:szCs w:val="24"/>
        </w:rPr>
      </w:pPr>
      <w:r>
        <w:rPr>
          <w:rFonts w:cs="Times New Roman" w:ascii="Times New Roman" w:hAnsi="Times New Roman" w:asciiTheme="majorBidi" w:cstheme="majorBidi" w:hAnsiTheme="majorBidi"/>
          <w:b/>
          <w:bCs/>
          <w:sz w:val="24"/>
          <w:szCs w:val="24"/>
        </w:rPr>
        <w:t>Amacı ve Kapsamı</w:t>
      </w:r>
    </w:p>
    <w:p>
      <w:pPr>
        <w:pStyle w:val="Normal"/>
        <w:spacing w:lineRule="auto" w:line="360"/>
        <w:ind w:firstLine="567"/>
        <w:jc w:val="both"/>
        <w:rPr>
          <w:rFonts w:ascii="Times New Roman" w:hAnsi="Times New Roman"/>
          <w:sz w:val="24"/>
          <w:szCs w:val="24"/>
        </w:rPr>
      </w:pPr>
      <w:r>
        <w:rPr>
          <w:rFonts w:cs="Times New Roman" w:ascii="Times New Roman" w:hAnsi="Times New Roman" w:asciiTheme="majorBidi" w:cstheme="majorBidi" w:hAnsiTheme="majorBidi"/>
          <w:sz w:val="24"/>
          <w:szCs w:val="24"/>
        </w:rPr>
        <w:t>Hz. Peygamberin kutlu sözlerinden seçilmiş olan güzel ahlaka dair esasları gençlerimize kazandırmak, hayatta başarılı olmak kadar iyi bir insan olmamızı sağlayacak erdemlere sahip olma şuurunu aşılamak amacıyla kırk hadis ezber yarışması düzenlemekteyiz. Yarışma ortaokul öğrencileri arasında düzenlenecektir.</w:t>
      </w:r>
    </w:p>
    <w:p>
      <w:pPr>
        <w:pStyle w:val="Normal"/>
        <w:spacing w:lineRule="auto" w:line="360"/>
        <w:ind w:firstLine="567"/>
        <w:rPr>
          <w:rFonts w:ascii="Times New Roman" w:hAnsi="Times New Roman"/>
          <w:b/>
          <w:bCs/>
          <w:sz w:val="24"/>
          <w:szCs w:val="24"/>
        </w:rPr>
      </w:pPr>
      <w:r>
        <w:rPr>
          <w:rFonts w:cs="Times New Roman" w:ascii="Times New Roman" w:hAnsi="Times New Roman" w:asciiTheme="majorBidi" w:cstheme="majorBidi" w:hAnsiTheme="majorBidi"/>
          <w:b/>
          <w:bCs/>
          <w:sz w:val="24"/>
          <w:szCs w:val="24"/>
        </w:rPr>
        <w:t>Katılım koşulları</w:t>
      </w:r>
    </w:p>
    <w:p>
      <w:pPr>
        <w:pStyle w:val="ListParagraph"/>
        <w:numPr>
          <w:ilvl w:val="0"/>
          <w:numId w:val="0"/>
        </w:numPr>
        <w:spacing w:lineRule="auto" w:line="360"/>
        <w:ind w:left="1080" w:hanging="0"/>
        <w:jc w:val="both"/>
        <w:rPr/>
      </w:pPr>
      <w:r>
        <w:rPr>
          <w:rFonts w:cs="Times New Roman" w:ascii="Times New Roman" w:hAnsi="Times New Roman" w:asciiTheme="majorBidi" w:cstheme="majorBidi" w:hAnsiTheme="majorBidi"/>
          <w:sz w:val="24"/>
          <w:szCs w:val="24"/>
        </w:rPr>
        <w:t xml:space="preserve">1. Öğrencinin ortaokul öğrencisi olması </w:t>
      </w:r>
    </w:p>
    <w:p>
      <w:pPr>
        <w:pStyle w:val="ListParagraph"/>
        <w:numPr>
          <w:ilvl w:val="0"/>
          <w:numId w:val="0"/>
        </w:numPr>
        <w:spacing w:lineRule="auto" w:line="360"/>
        <w:ind w:left="0" w:hanging="0"/>
        <w:jc w:val="both"/>
        <w:rPr>
          <w:rFonts w:ascii="Times New Roman" w:hAnsi="Times New Roman"/>
          <w:sz w:val="24"/>
          <w:szCs w:val="24"/>
        </w:rPr>
      </w:pP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sz w:val="24"/>
          <w:szCs w:val="24"/>
        </w:rPr>
        <w:t>2. Yarışma bir ezber yarışması olup belirlenen hadisler resmi</w:t>
      </w:r>
    </w:p>
    <w:p>
      <w:pPr>
        <w:pStyle w:val="ListParagraph"/>
        <w:numPr>
          <w:ilvl w:val="0"/>
          <w:numId w:val="0"/>
        </w:numPr>
        <w:spacing w:lineRule="auto" w:line="360"/>
        <w:ind w:left="0" w:hanging="0"/>
        <w:jc w:val="both"/>
        <w:rPr>
          <w:rFonts w:ascii="Times New Roman" w:hAnsi="Times New Roman"/>
          <w:sz w:val="24"/>
          <w:szCs w:val="24"/>
        </w:rPr>
      </w:pP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sz w:val="24"/>
          <w:szCs w:val="24"/>
        </w:rPr>
        <w:t>yazı ile okullara gönderilecek aynı zamanda İl Müftülüğü İnternet sayfası Duyurular</w:t>
      </w:r>
    </w:p>
    <w:p>
      <w:pPr>
        <w:pStyle w:val="ListParagraph"/>
        <w:numPr>
          <w:ilvl w:val="0"/>
          <w:numId w:val="0"/>
        </w:numPr>
        <w:spacing w:lineRule="auto" w:line="360"/>
        <w:ind w:left="0" w:hanging="0"/>
        <w:jc w:val="both"/>
        <w:rPr>
          <w:rFonts w:ascii="Times New Roman" w:hAnsi="Times New Roman"/>
          <w:sz w:val="24"/>
          <w:szCs w:val="24"/>
        </w:rPr>
      </w:pP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sz w:val="24"/>
          <w:szCs w:val="24"/>
        </w:rPr>
        <w:t>bölümüne eklenecektir.</w:t>
      </w:r>
    </w:p>
    <w:p>
      <w:pPr>
        <w:pStyle w:val="ListParagraph"/>
        <w:numPr>
          <w:ilvl w:val="0"/>
          <w:numId w:val="0"/>
        </w:numPr>
        <w:spacing w:lineRule="auto" w:line="360"/>
        <w:ind w:left="1080" w:hanging="0"/>
        <w:jc w:val="both"/>
        <w:rPr>
          <w:rFonts w:ascii="Times New Roman" w:hAnsi="Times New Roman"/>
          <w:sz w:val="24"/>
          <w:szCs w:val="24"/>
        </w:rPr>
      </w:pPr>
      <w:r>
        <w:rPr>
          <w:rFonts w:cs="Times New Roman" w:ascii="Times New Roman" w:hAnsi="Times New Roman" w:asciiTheme="majorBidi" w:cstheme="majorBidi" w:hAnsiTheme="majorBidi"/>
          <w:sz w:val="24"/>
          <w:szCs w:val="24"/>
        </w:rPr>
        <w:t xml:space="preserve">3. Müracaatlar </w:t>
      </w:r>
      <w:r>
        <w:rPr>
          <w:rFonts w:cs="Times New Roman" w:ascii="Times New Roman" w:hAnsi="Times New Roman" w:asciiTheme="majorBidi" w:cstheme="majorBidi" w:hAnsiTheme="majorBidi"/>
          <w:b/>
          <w:bCs/>
          <w:sz w:val="24"/>
          <w:szCs w:val="24"/>
        </w:rPr>
        <w:t xml:space="preserve">20 Ekim 2023 tarihine kadar </w:t>
      </w:r>
      <w:r>
        <w:rPr>
          <w:rFonts w:cs="Times New Roman" w:ascii="Times New Roman" w:hAnsi="Times New Roman" w:asciiTheme="majorBidi" w:cstheme="majorBidi" w:hAnsiTheme="majorBidi"/>
          <w:sz w:val="24"/>
          <w:szCs w:val="24"/>
        </w:rPr>
        <w:t>yapılacaktır.</w:t>
      </w:r>
    </w:p>
    <w:p>
      <w:pPr>
        <w:pStyle w:val="ListParagraph"/>
        <w:numPr>
          <w:ilvl w:val="0"/>
          <w:numId w:val="0"/>
        </w:numPr>
        <w:spacing w:lineRule="auto" w:line="360"/>
        <w:ind w:left="1080" w:hanging="0"/>
        <w:jc w:val="both"/>
        <w:rPr>
          <w:rFonts w:ascii="Times New Roman" w:hAnsi="Times New Roman"/>
          <w:sz w:val="24"/>
          <w:szCs w:val="24"/>
        </w:rPr>
      </w:pPr>
      <w:r>
        <w:rPr>
          <w:rFonts w:cs="Times New Roman" w:ascii="Times New Roman" w:hAnsi="Times New Roman" w:asciiTheme="majorBidi" w:cstheme="majorBidi" w:hAnsiTheme="majorBidi"/>
          <w:sz w:val="24"/>
          <w:szCs w:val="24"/>
        </w:rPr>
        <w:t xml:space="preserve">4. Müracaatlar başvuru formu doldurulmak suretiyle </w:t>
      </w:r>
      <w:r>
        <w:rPr>
          <w:rFonts w:cs="Times New Roman" w:ascii="Times New Roman" w:hAnsi="Times New Roman" w:asciiTheme="majorBidi" w:cstheme="majorBidi" w:hAnsiTheme="majorBidi"/>
          <w:b/>
          <w:bCs/>
          <w:sz w:val="24"/>
          <w:szCs w:val="24"/>
        </w:rPr>
        <w:t>okul idarelerine</w:t>
      </w:r>
      <w:r>
        <w:rPr>
          <w:rFonts w:cs="Times New Roman" w:ascii="Times New Roman" w:hAnsi="Times New Roman" w:asciiTheme="majorBidi" w:cstheme="majorBidi" w:hAnsiTheme="majorBidi"/>
          <w:sz w:val="24"/>
          <w:szCs w:val="24"/>
        </w:rPr>
        <w:t xml:space="preserve"> yapılacaktır. </w:t>
      </w:r>
    </w:p>
    <w:p>
      <w:pPr>
        <w:pStyle w:val="ListParagraph"/>
        <w:numPr>
          <w:ilvl w:val="0"/>
          <w:numId w:val="0"/>
        </w:numPr>
        <w:spacing w:lineRule="auto" w:line="360"/>
        <w:ind w:left="1080" w:hanging="0"/>
        <w:jc w:val="both"/>
        <w:rPr>
          <w:rFonts w:ascii="Times New Roman" w:hAnsi="Times New Roman"/>
          <w:sz w:val="24"/>
          <w:szCs w:val="24"/>
        </w:rPr>
      </w:pPr>
      <w:r>
        <w:rPr>
          <w:rFonts w:cs="Times New Roman" w:ascii="Times New Roman" w:hAnsi="Times New Roman" w:asciiTheme="majorBidi" w:cstheme="majorBidi" w:hAnsiTheme="majorBidi"/>
          <w:sz w:val="24"/>
          <w:szCs w:val="24"/>
        </w:rPr>
        <w:t>5. Okul bünyesinde 3 kişiden fazla müracaat olması durumunda okul idaresinin görevlendireceği bir Din Kültürü ve Ahlak Bilgisi/Meslek Dersi öğretmenince ön eleme yapılıp 3 kişi belirlenecektir.</w:t>
      </w:r>
    </w:p>
    <w:p>
      <w:pPr>
        <w:pStyle w:val="ListParagraph"/>
        <w:numPr>
          <w:ilvl w:val="0"/>
          <w:numId w:val="0"/>
        </w:numPr>
        <w:spacing w:lineRule="auto" w:line="360"/>
        <w:ind w:left="1080" w:hanging="0"/>
        <w:jc w:val="both"/>
        <w:rPr>
          <w:rFonts w:ascii="Times New Roman" w:hAnsi="Times New Roman"/>
          <w:sz w:val="24"/>
          <w:szCs w:val="24"/>
        </w:rPr>
      </w:pPr>
      <w:r>
        <w:rPr>
          <w:rFonts w:cs="Times New Roman" w:ascii="Times New Roman" w:hAnsi="Times New Roman" w:asciiTheme="majorBidi" w:cstheme="majorBidi" w:hAnsiTheme="majorBidi"/>
          <w:sz w:val="24"/>
          <w:szCs w:val="24"/>
        </w:rPr>
        <w:t>6. Yarışma tarihi 26 Ekim 2023 olarak planlanmaktadır.</w:t>
      </w:r>
    </w:p>
    <w:p>
      <w:pPr>
        <w:pStyle w:val="ListParagraph"/>
        <w:numPr>
          <w:ilvl w:val="0"/>
          <w:numId w:val="0"/>
        </w:numPr>
        <w:spacing w:lineRule="auto" w:line="360"/>
        <w:ind w:left="1080" w:hanging="0"/>
        <w:jc w:val="both"/>
        <w:rPr>
          <w:rFonts w:ascii="Times New Roman" w:hAnsi="Times New Roman"/>
          <w:sz w:val="24"/>
          <w:szCs w:val="24"/>
        </w:rPr>
      </w:pPr>
      <w:r>
        <w:rPr>
          <w:rFonts w:cs="Times New Roman" w:ascii="Times New Roman" w:hAnsi="Times New Roman" w:asciiTheme="majorBidi" w:cstheme="majorBidi" w:hAnsiTheme="majorBidi"/>
          <w:b w:val="false"/>
          <w:bCs w:val="false"/>
          <w:sz w:val="24"/>
          <w:szCs w:val="24"/>
        </w:rPr>
        <w:t xml:space="preserve">7. </w:t>
      </w:r>
      <w:r>
        <w:rPr>
          <w:rFonts w:cs="Times New Roman" w:ascii="Times New Roman" w:hAnsi="Times New Roman" w:asciiTheme="majorBidi" w:cstheme="majorBidi" w:hAnsiTheme="majorBidi"/>
          <w:b/>
          <w:bCs/>
          <w:sz w:val="24"/>
          <w:szCs w:val="24"/>
        </w:rPr>
        <w:t>Değerlendirme komisyonunda</w:t>
      </w: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color w:val="000000"/>
          <w:sz w:val="24"/>
          <w:szCs w:val="24"/>
          <w:u w:val="none"/>
        </w:rPr>
        <w:t>il müftüsü</w:t>
      </w:r>
      <w:r>
        <w:rPr>
          <w:rFonts w:cs="Times New Roman" w:ascii="Times New Roman" w:hAnsi="Times New Roman" w:asciiTheme="majorBidi" w:cstheme="majorBidi" w:hAnsiTheme="majorBidi"/>
          <w:color w:val="000000"/>
          <w:sz w:val="24"/>
          <w:szCs w:val="24"/>
        </w:rPr>
        <w:t xml:space="preserve"> veya görevlendireceği bir müftü yardımcısı başkanlığında, din hizmetleri şube müdürü veya vaiz, İl Milli Eğitim Müdürlüğü’nce belirlenecek bir alan öğretmeni ve erkek-kadın il gençlik koordinatörleri olmak üzere toplamda beş (5) kişi yer alacaktır. </w:t>
      </w:r>
    </w:p>
    <w:p>
      <w:pPr>
        <w:pStyle w:val="ListParagraph"/>
        <w:numPr>
          <w:ilvl w:val="0"/>
          <w:numId w:val="0"/>
        </w:numPr>
        <w:spacing w:lineRule="auto" w:line="360"/>
        <w:ind w:left="3240" w:hanging="0"/>
        <w:jc w:val="both"/>
        <w:rPr>
          <w:rFonts w:ascii="Times New Roman" w:hAnsi="Times New Roman"/>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 xml:space="preserve">Yarışma Kriterleri </w:t>
      </w:r>
    </w:p>
    <w:p>
      <w:pPr>
        <w:pStyle w:val="ListParagraph"/>
        <w:numPr>
          <w:ilvl w:val="3"/>
          <w:numId w:val="1"/>
        </w:numPr>
        <w:spacing w:lineRule="auto" w:line="360"/>
        <w:ind w:left="0" w:firstLine="284"/>
        <w:jc w:val="both"/>
        <w:rPr>
          <w:rFonts w:ascii="Times New Roman" w:hAnsi="Times New Roman"/>
          <w:sz w:val="24"/>
          <w:szCs w:val="24"/>
        </w:rPr>
      </w:pPr>
      <w:r>
        <w:rPr>
          <w:rFonts w:ascii="Times New Roman" w:hAnsi="Times New Roman"/>
          <w:sz w:val="24"/>
          <w:szCs w:val="24"/>
        </w:rPr>
      </w:r>
    </w:p>
    <w:tbl>
      <w:tblPr>
        <w:tblStyle w:val="TabloKlavuzu"/>
        <w:tblW w:w="822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6301"/>
        <w:gridCol w:w="1923"/>
      </w:tblGrid>
      <w:tr>
        <w:trPr/>
        <w:tc>
          <w:tcPr>
            <w:tcW w:w="6301" w:type="dxa"/>
            <w:tcBorders/>
            <w:vAlign w:val="center"/>
          </w:tcPr>
          <w:p>
            <w:pPr>
              <w:pStyle w:val="Normal"/>
              <w:widowControl w:val="false"/>
              <w:spacing w:lineRule="auto" w:line="276" w:before="0" w:after="0"/>
              <w:ind w:hanging="0"/>
              <w:jc w:val="center"/>
              <w:rPr>
                <w:rFonts w:ascii="Times New Roman" w:hAnsi="Times New Roman" w:cs="Times New Roman"/>
                <w:b/>
                <w:sz w:val="24"/>
                <w:szCs w:val="24"/>
                <w:lang w:val="tr-TR" w:bidi="ar-SA"/>
              </w:rPr>
            </w:pPr>
            <w:r>
              <w:rPr>
                <w:rFonts w:cs="Times New Roman" w:ascii="Times New Roman" w:hAnsi="Times New Roman"/>
                <w:b/>
                <w:sz w:val="24"/>
                <w:szCs w:val="24"/>
                <w:lang w:val="tr-TR" w:bidi="ar-SA"/>
              </w:rPr>
              <w:t>ÖLÇÜT</w:t>
            </w:r>
          </w:p>
        </w:tc>
        <w:tc>
          <w:tcPr>
            <w:tcW w:w="1923" w:type="dxa"/>
            <w:tcBorders/>
          </w:tcPr>
          <w:p>
            <w:pPr>
              <w:pStyle w:val="Default"/>
              <w:widowControl w:val="false"/>
              <w:bidi w:val="0"/>
              <w:spacing w:lineRule="auto" w:line="276" w:before="0" w:after="0"/>
              <w:ind w:left="227" w:right="0" w:hanging="0"/>
              <w:jc w:val="center"/>
              <w:rPr>
                <w:rFonts w:ascii="Times New Roman" w:hAnsi="Times New Roman"/>
                <w:sz w:val="24"/>
                <w:szCs w:val="24"/>
                <w:lang w:val="tr-TR" w:bidi="ar-SA"/>
              </w:rPr>
            </w:pPr>
            <w:r>
              <w:rPr>
                <w:rFonts w:eastAsia="Calibri"/>
                <w:b/>
                <w:bCs/>
                <w:kern w:val="0"/>
                <w:sz w:val="24"/>
                <w:szCs w:val="24"/>
                <w:lang w:val="tr-TR" w:eastAsia="en-US" w:bidi="ar-SA"/>
              </w:rPr>
              <w:t xml:space="preserve">Puan </w:t>
            </w:r>
            <w:r>
              <w:rPr>
                <w:rFonts w:cs="Times New Roman"/>
                <w:b/>
                <w:bCs/>
                <w:sz w:val="24"/>
                <w:szCs w:val="24"/>
                <w:lang w:val="tr-TR" w:bidi="ar-SA"/>
              </w:rPr>
              <w:t>Değeri</w:t>
            </w:r>
          </w:p>
        </w:tc>
      </w:tr>
      <w:tr>
        <w:trPr>
          <w:trHeight w:val="381" w:hRule="atLeast"/>
        </w:trPr>
        <w:tc>
          <w:tcPr>
            <w:tcW w:w="6301" w:type="dxa"/>
            <w:tcBorders/>
            <w:vAlign w:val="center"/>
          </w:tcPr>
          <w:p>
            <w:pPr>
              <w:pStyle w:val="Default"/>
              <w:widowControl w:val="false"/>
              <w:spacing w:lineRule="auto" w:line="276" w:before="0" w:after="0"/>
              <w:jc w:val="both"/>
              <w:rPr>
                <w:rFonts w:ascii="Times New Roman" w:hAnsi="Times New Roman"/>
                <w:sz w:val="24"/>
                <w:szCs w:val="24"/>
                <w:lang w:val="tr-TR" w:bidi="ar-SA"/>
              </w:rPr>
            </w:pPr>
            <w:r>
              <w:rPr>
                <w:rFonts w:eastAsia="Calibri"/>
                <w:kern w:val="0"/>
                <w:sz w:val="24"/>
                <w:szCs w:val="24"/>
                <w:lang w:val="tr-TR" w:eastAsia="en-US" w:bidi="ar-SA"/>
              </w:rPr>
              <w:t xml:space="preserve">Taban Puan </w:t>
            </w:r>
          </w:p>
        </w:tc>
        <w:tc>
          <w:tcPr>
            <w:tcW w:w="1923" w:type="dxa"/>
            <w:tcBorders/>
            <w:vAlign w:val="center"/>
          </w:tcPr>
          <w:p>
            <w:pPr>
              <w:pStyle w:val="Normal"/>
              <w:widowControl w:val="false"/>
              <w:bidi w:val="0"/>
              <w:spacing w:lineRule="auto" w:line="276" w:before="0" w:after="0"/>
              <w:ind w:left="227" w:right="0" w:hanging="0"/>
              <w:jc w:val="center"/>
              <w:rPr>
                <w:rFonts w:ascii="Times New Roman" w:hAnsi="Times New Roman" w:cs="Times New Roman"/>
                <w:sz w:val="24"/>
                <w:szCs w:val="24"/>
                <w:lang w:val="tr-TR" w:bidi="ar-SA"/>
              </w:rPr>
            </w:pPr>
            <w:r>
              <w:rPr>
                <w:rFonts w:cs="Times New Roman" w:ascii="Times New Roman" w:hAnsi="Times New Roman"/>
                <w:sz w:val="24"/>
                <w:szCs w:val="24"/>
                <w:lang w:val="tr-TR" w:bidi="ar-SA"/>
              </w:rPr>
              <w:t>40</w:t>
            </w:r>
          </w:p>
        </w:tc>
      </w:tr>
      <w:tr>
        <w:trPr>
          <w:trHeight w:val="812" w:hRule="atLeast"/>
        </w:trPr>
        <w:tc>
          <w:tcPr>
            <w:tcW w:w="6301" w:type="dxa"/>
            <w:tcBorders/>
            <w:vAlign w:val="center"/>
          </w:tcPr>
          <w:p>
            <w:pPr>
              <w:pStyle w:val="Default"/>
              <w:widowControl w:val="false"/>
              <w:spacing w:lineRule="auto" w:line="276" w:before="0" w:after="0"/>
              <w:jc w:val="both"/>
              <w:rPr>
                <w:rFonts w:ascii="Times New Roman" w:hAnsi="Times New Roman" w:eastAsia="Calibri"/>
                <w:kern w:val="0"/>
                <w:sz w:val="24"/>
                <w:szCs w:val="24"/>
                <w:lang w:val="tr-TR" w:eastAsia="en-US" w:bidi="ar-SA"/>
              </w:rPr>
            </w:pPr>
            <w:r>
              <w:rPr>
                <w:rFonts w:eastAsia="Calibri"/>
                <w:kern w:val="0"/>
                <w:sz w:val="24"/>
                <w:szCs w:val="24"/>
                <w:lang w:val="tr-TR" w:eastAsia="en-US" w:bidi="ar-SA"/>
              </w:rPr>
              <w:t xml:space="preserve">Ezber ve Doğru Okuma </w:t>
            </w:r>
          </w:p>
          <w:p>
            <w:pPr>
              <w:pStyle w:val="Default"/>
              <w:widowControl w:val="false"/>
              <w:spacing w:lineRule="auto" w:line="276" w:before="0" w:after="0"/>
              <w:jc w:val="both"/>
              <w:rPr>
                <w:rFonts w:ascii="Times New Roman" w:hAnsi="Times New Roman"/>
                <w:sz w:val="24"/>
                <w:szCs w:val="24"/>
                <w:lang w:val="tr-TR" w:bidi="ar-SA"/>
              </w:rPr>
            </w:pPr>
            <w:r>
              <w:rPr>
                <w:rFonts w:eastAsia="Calibri"/>
                <w:kern w:val="0"/>
                <w:sz w:val="24"/>
                <w:szCs w:val="24"/>
                <w:lang w:val="tr-TR" w:eastAsia="en-US" w:bidi="ar-SA"/>
              </w:rPr>
              <w:t xml:space="preserve">(40 Hadis kitapçığındaki Arapça metne uygunluk) </w:t>
            </w:r>
          </w:p>
        </w:tc>
        <w:tc>
          <w:tcPr>
            <w:tcW w:w="1923" w:type="dxa"/>
            <w:tcBorders/>
            <w:vAlign w:val="center"/>
          </w:tcPr>
          <w:p>
            <w:pPr>
              <w:pStyle w:val="Normal"/>
              <w:widowControl w:val="false"/>
              <w:bidi w:val="0"/>
              <w:spacing w:lineRule="auto" w:line="276" w:before="0" w:after="0"/>
              <w:ind w:left="227" w:right="0" w:hanging="0"/>
              <w:jc w:val="center"/>
              <w:rPr>
                <w:rFonts w:ascii="Times New Roman" w:hAnsi="Times New Roman" w:cs="Times New Roman"/>
                <w:sz w:val="24"/>
                <w:szCs w:val="24"/>
                <w:lang w:val="tr-TR" w:bidi="ar-SA"/>
              </w:rPr>
            </w:pPr>
            <w:r>
              <w:rPr>
                <w:rFonts w:cs="Times New Roman" w:ascii="Times New Roman" w:hAnsi="Times New Roman"/>
                <w:sz w:val="24"/>
                <w:szCs w:val="24"/>
                <w:lang w:val="tr-TR" w:bidi="ar-SA"/>
              </w:rPr>
              <w:t>25</w:t>
            </w:r>
          </w:p>
        </w:tc>
      </w:tr>
      <w:tr>
        <w:trPr>
          <w:trHeight w:val="900" w:hRule="atLeast"/>
        </w:trPr>
        <w:tc>
          <w:tcPr>
            <w:tcW w:w="6301" w:type="dxa"/>
            <w:tcBorders/>
            <w:vAlign w:val="center"/>
          </w:tcPr>
          <w:p>
            <w:pPr>
              <w:pStyle w:val="Default"/>
              <w:widowControl w:val="false"/>
              <w:spacing w:lineRule="auto" w:line="276" w:before="0" w:after="0"/>
              <w:jc w:val="both"/>
              <w:rPr>
                <w:rFonts w:ascii="Times New Roman" w:hAnsi="Times New Roman"/>
                <w:sz w:val="24"/>
                <w:szCs w:val="24"/>
                <w:lang w:val="tr-TR" w:bidi="ar-SA"/>
              </w:rPr>
            </w:pPr>
            <w:r>
              <w:rPr>
                <w:rFonts w:eastAsia="Calibri"/>
                <w:kern w:val="0"/>
                <w:sz w:val="24"/>
                <w:szCs w:val="24"/>
                <w:lang w:val="tr-TR" w:eastAsia="en-US" w:bidi="ar-SA"/>
              </w:rPr>
              <w:t xml:space="preserve">Ezber ve Doğru Okuma (40 Hadis kitapçığındaki Türkçe metne uygunluk) </w:t>
            </w:r>
          </w:p>
        </w:tc>
        <w:tc>
          <w:tcPr>
            <w:tcW w:w="1923" w:type="dxa"/>
            <w:tcBorders/>
            <w:vAlign w:val="center"/>
          </w:tcPr>
          <w:p>
            <w:pPr>
              <w:pStyle w:val="Normal"/>
              <w:widowControl w:val="false"/>
              <w:bidi w:val="0"/>
              <w:spacing w:lineRule="auto" w:line="276" w:before="0" w:after="0"/>
              <w:ind w:left="227" w:right="0" w:hanging="0"/>
              <w:jc w:val="center"/>
              <w:rPr>
                <w:rFonts w:ascii="Times New Roman" w:hAnsi="Times New Roman" w:cs="Times New Roman"/>
                <w:sz w:val="24"/>
                <w:szCs w:val="24"/>
                <w:lang w:val="tr-TR" w:bidi="ar-SA"/>
              </w:rPr>
            </w:pPr>
            <w:r>
              <w:rPr>
                <w:rFonts w:cs="Times New Roman" w:ascii="Times New Roman" w:hAnsi="Times New Roman"/>
                <w:sz w:val="24"/>
                <w:szCs w:val="24"/>
                <w:lang w:val="tr-TR" w:bidi="ar-SA"/>
              </w:rPr>
              <w:t>25</w:t>
            </w:r>
          </w:p>
        </w:tc>
      </w:tr>
      <w:tr>
        <w:trPr>
          <w:trHeight w:val="376" w:hRule="atLeast"/>
        </w:trPr>
        <w:tc>
          <w:tcPr>
            <w:tcW w:w="6301" w:type="dxa"/>
            <w:tcBorders/>
            <w:vAlign w:val="center"/>
          </w:tcPr>
          <w:p>
            <w:pPr>
              <w:pStyle w:val="Default"/>
              <w:widowControl w:val="false"/>
              <w:spacing w:lineRule="auto" w:line="276" w:before="0" w:after="0"/>
              <w:jc w:val="both"/>
              <w:rPr>
                <w:rFonts w:ascii="Times New Roman" w:hAnsi="Times New Roman"/>
                <w:sz w:val="24"/>
                <w:szCs w:val="24"/>
                <w:lang w:val="tr-TR" w:bidi="ar-SA"/>
              </w:rPr>
            </w:pPr>
            <w:r>
              <w:rPr>
                <w:rFonts w:eastAsia="Calibri"/>
                <w:kern w:val="0"/>
                <w:sz w:val="24"/>
                <w:szCs w:val="24"/>
                <w:lang w:val="tr-TR" w:eastAsia="en-US" w:bidi="ar-SA"/>
              </w:rPr>
              <w:t xml:space="preserve">Telaffuz, vurgu ve tonlama düzgün ve anlaşılır okuma </w:t>
            </w:r>
          </w:p>
        </w:tc>
        <w:tc>
          <w:tcPr>
            <w:tcW w:w="1923" w:type="dxa"/>
            <w:tcBorders/>
            <w:vAlign w:val="center"/>
          </w:tcPr>
          <w:p>
            <w:pPr>
              <w:pStyle w:val="Normal"/>
              <w:widowControl w:val="false"/>
              <w:bidi w:val="0"/>
              <w:spacing w:lineRule="auto" w:line="276" w:before="0" w:after="0"/>
              <w:ind w:left="227" w:right="0" w:hanging="0"/>
              <w:jc w:val="center"/>
              <w:rPr>
                <w:rFonts w:ascii="Times New Roman" w:hAnsi="Times New Roman" w:cs="Times New Roman"/>
                <w:sz w:val="24"/>
                <w:szCs w:val="24"/>
                <w:lang w:val="tr-TR" w:bidi="ar-SA"/>
              </w:rPr>
            </w:pPr>
            <w:r>
              <w:rPr>
                <w:rFonts w:cs="Times New Roman" w:ascii="Times New Roman" w:hAnsi="Times New Roman"/>
                <w:sz w:val="24"/>
                <w:szCs w:val="24"/>
                <w:lang w:val="tr-TR" w:bidi="ar-SA"/>
              </w:rPr>
              <w:t>10</w:t>
            </w:r>
          </w:p>
        </w:tc>
      </w:tr>
      <w:tr>
        <w:trPr/>
        <w:tc>
          <w:tcPr>
            <w:tcW w:w="6301" w:type="dxa"/>
            <w:tcBorders/>
          </w:tcPr>
          <w:p>
            <w:pPr>
              <w:pStyle w:val="Default"/>
              <w:widowControl w:val="false"/>
              <w:spacing w:lineRule="auto" w:line="276" w:before="0" w:after="0"/>
              <w:jc w:val="center"/>
              <w:rPr>
                <w:rFonts w:ascii="Times New Roman" w:hAnsi="Times New Roman" w:eastAsia="Calibri"/>
                <w:kern w:val="0"/>
                <w:sz w:val="24"/>
                <w:szCs w:val="24"/>
                <w:lang w:val="tr-TR" w:eastAsia="en-US" w:bidi="ar-SA"/>
              </w:rPr>
            </w:pPr>
            <w:r>
              <w:rPr>
                <w:rFonts w:eastAsia="Calibri"/>
                <w:b/>
                <w:kern w:val="0"/>
                <w:sz w:val="24"/>
                <w:szCs w:val="24"/>
                <w:lang w:val="tr-TR" w:eastAsia="en-US" w:bidi="ar-SA"/>
              </w:rPr>
              <w:t>TOPLAM</w:t>
            </w:r>
          </w:p>
        </w:tc>
        <w:tc>
          <w:tcPr>
            <w:tcW w:w="1923" w:type="dxa"/>
            <w:tcBorders/>
          </w:tcPr>
          <w:p>
            <w:pPr>
              <w:pStyle w:val="Normal"/>
              <w:widowControl w:val="false"/>
              <w:bidi w:val="0"/>
              <w:spacing w:lineRule="auto" w:line="276" w:before="0" w:after="0"/>
              <w:ind w:left="227" w:right="0" w:hanging="0"/>
              <w:jc w:val="center"/>
              <w:rPr>
                <w:rFonts w:ascii="Times New Roman" w:hAnsi="Times New Roman" w:cs="Times New Roman"/>
                <w:b/>
                <w:sz w:val="24"/>
                <w:szCs w:val="24"/>
                <w:lang w:val="tr-TR" w:bidi="ar-SA"/>
              </w:rPr>
            </w:pPr>
            <w:r>
              <w:rPr>
                <w:rFonts w:cs="Times New Roman" w:ascii="Times New Roman" w:hAnsi="Times New Roman"/>
                <w:b/>
                <w:sz w:val="24"/>
                <w:szCs w:val="24"/>
                <w:lang w:val="tr-TR" w:bidi="ar-SA"/>
              </w:rPr>
              <w:t>100</w:t>
            </w:r>
          </w:p>
        </w:tc>
      </w:tr>
    </w:tbl>
    <w:p>
      <w:pPr>
        <w:pStyle w:val="Normal"/>
        <w:suppressAutoHyphens w:val="false"/>
        <w:spacing w:lineRule="auto" w:line="360" w:before="0" w:after="0"/>
        <w:ind w:hanging="0"/>
        <w:rPr>
          <w:rFonts w:ascii="Times New Roman" w:hAnsi="Times New Roman"/>
          <w:sz w:val="24"/>
          <w:szCs w:val="24"/>
        </w:rPr>
      </w:pPr>
      <w:r>
        <w:rPr>
          <w:rFonts w:eastAsia="Calibri" w:cs="Times New Roman" w:ascii="Times New Roman" w:hAnsi="Times New Roman" w:eastAsiaTheme="minorHAnsi"/>
          <w:color w:val="000000"/>
          <w:kern w:val="0"/>
          <w:sz w:val="24"/>
          <w:szCs w:val="24"/>
          <w:lang w:eastAsia="en-US"/>
        </w:rPr>
        <w:t>2. 40 Hadis kitapçıklarından dengeli olarak 5 hadis sorulur.</w:t>
      </w:r>
    </w:p>
    <w:p>
      <w:pPr>
        <w:pStyle w:val="Normal"/>
        <w:suppressAutoHyphens w:val="false"/>
        <w:spacing w:lineRule="auto" w:line="360" w:before="0" w:after="0"/>
        <w:ind w:hanging="0"/>
        <w:rPr>
          <w:rFonts w:ascii="Times New Roman" w:hAnsi="Times New Roman"/>
          <w:sz w:val="24"/>
          <w:szCs w:val="24"/>
        </w:rPr>
      </w:pPr>
      <w:r>
        <w:rPr>
          <w:rFonts w:eastAsia="Calibri" w:cs="Times New Roman" w:ascii="Times New Roman" w:hAnsi="Times New Roman" w:eastAsiaTheme="minorHAnsi"/>
          <w:color w:val="000000"/>
          <w:kern w:val="0"/>
          <w:sz w:val="24"/>
          <w:szCs w:val="24"/>
          <w:lang w:eastAsia="en-US"/>
        </w:rPr>
        <w:t xml:space="preserve">3. Yarışmacı sırası, kura ile belirlenir. </w:t>
      </w:r>
    </w:p>
    <w:p>
      <w:pPr>
        <w:pStyle w:val="Normal"/>
        <w:suppressAutoHyphens w:val="false"/>
        <w:spacing w:lineRule="auto" w:line="360" w:before="0" w:after="0"/>
        <w:ind w:hanging="0"/>
        <w:rPr>
          <w:rFonts w:ascii="Times New Roman" w:hAnsi="Times New Roman"/>
          <w:sz w:val="24"/>
          <w:szCs w:val="24"/>
        </w:rPr>
      </w:pPr>
      <w:r>
        <w:rPr>
          <w:rFonts w:eastAsia="Calibri" w:cs="Times New Roman" w:ascii="Times New Roman" w:hAnsi="Times New Roman" w:eastAsiaTheme="minorHAnsi"/>
          <w:color w:val="000000"/>
          <w:kern w:val="0"/>
          <w:sz w:val="24"/>
          <w:szCs w:val="24"/>
          <w:lang w:eastAsia="en-US"/>
        </w:rPr>
        <w:t xml:space="preserve">4. Sorulan hadisin Arapça metninin baş tarafından bir iki kelime okunur ve yarışmacının Arapçasını sonra da Türkçe tercümesini okuması istenir. </w:t>
      </w:r>
    </w:p>
    <w:p>
      <w:pPr>
        <w:pStyle w:val="Normal"/>
        <w:suppressAutoHyphens w:val="false"/>
        <w:spacing w:lineRule="auto" w:line="360" w:before="0" w:after="0"/>
        <w:ind w:hanging="0"/>
        <w:rPr>
          <w:rFonts w:ascii="Times New Roman" w:hAnsi="Times New Roman"/>
          <w:sz w:val="24"/>
          <w:szCs w:val="24"/>
        </w:rPr>
      </w:pPr>
      <w:r>
        <w:rPr>
          <w:rFonts w:eastAsia="Calibri" w:cs="Times New Roman" w:ascii="Times New Roman" w:hAnsi="Times New Roman" w:eastAsiaTheme="minorHAnsi"/>
          <w:color w:val="000000"/>
          <w:kern w:val="0"/>
          <w:sz w:val="24"/>
          <w:szCs w:val="24"/>
          <w:lang w:eastAsia="en-US"/>
        </w:rPr>
        <w:t xml:space="preserve">5. Hadislerin ezbere okunmasında, anlaşılır ve hatasız okumaya, vurgu ve tonlamalara dikkat edilir. </w:t>
      </w:r>
    </w:p>
    <w:p>
      <w:pPr>
        <w:pStyle w:val="Normal"/>
        <w:suppressAutoHyphens w:val="false"/>
        <w:spacing w:lineRule="auto" w:line="360" w:before="0" w:after="0"/>
        <w:ind w:hanging="0"/>
        <w:rPr>
          <w:rFonts w:ascii="Times New Roman" w:hAnsi="Times New Roman"/>
          <w:sz w:val="24"/>
          <w:szCs w:val="24"/>
        </w:rPr>
      </w:pPr>
      <w:r>
        <w:rPr>
          <w:rFonts w:eastAsia="Calibri" w:cs="Times New Roman" w:ascii="Times New Roman" w:hAnsi="Times New Roman" w:eastAsiaTheme="minorHAnsi"/>
          <w:color w:val="000000"/>
          <w:kern w:val="0"/>
          <w:sz w:val="24"/>
          <w:szCs w:val="24"/>
          <w:lang w:eastAsia="en-US"/>
        </w:rPr>
        <w:t xml:space="preserve">6. Hadis metninde manayı bozacak, değiştirecek veya eksik bırakacak şekilde değişiklik yapılması halinde puan kırılır. </w:t>
      </w:r>
    </w:p>
    <w:p>
      <w:pPr>
        <w:pStyle w:val="Default"/>
        <w:spacing w:lineRule="auto" w:line="360"/>
        <w:ind w:hanging="0"/>
        <w:jc w:val="both"/>
        <w:rPr>
          <w:rFonts w:ascii="Times New Roman" w:hAnsi="Times New Roman"/>
          <w:sz w:val="24"/>
          <w:szCs w:val="24"/>
        </w:rPr>
      </w:pPr>
      <w:r>
        <w:rPr>
          <w:sz w:val="24"/>
          <w:szCs w:val="24"/>
        </w:rPr>
        <w:t xml:space="preserve">7.Yarışmada yarışmacıların değerlendirme ölçeğine göre 40 taban puan ile 100 (yüz) puan üzerinden değerlendirilir. </w:t>
      </w:r>
    </w:p>
    <w:p>
      <w:pPr>
        <w:pStyle w:val="Default"/>
        <w:spacing w:lineRule="auto" w:line="360"/>
        <w:jc w:val="both"/>
        <w:rPr>
          <w:rFonts w:ascii="Times New Roman" w:hAnsi="Times New Roman"/>
          <w:sz w:val="24"/>
          <w:szCs w:val="24"/>
        </w:rPr>
      </w:pPr>
      <w:r>
        <w:rPr>
          <w:sz w:val="24"/>
          <w:szCs w:val="24"/>
        </w:rPr>
        <w:t xml:space="preserve">8. Her harf ve hareke hatasında iki (2) puan “ezber okuma” puanından düşülür. </w:t>
      </w:r>
    </w:p>
    <w:p>
      <w:pPr>
        <w:pStyle w:val="Default"/>
        <w:spacing w:lineRule="auto" w:line="360"/>
        <w:jc w:val="both"/>
        <w:rPr>
          <w:rFonts w:ascii="Times New Roman" w:hAnsi="Times New Roman"/>
          <w:sz w:val="24"/>
          <w:szCs w:val="24"/>
        </w:rPr>
      </w:pPr>
      <w:r>
        <w:rPr>
          <w:sz w:val="24"/>
          <w:szCs w:val="24"/>
        </w:rPr>
        <w:t xml:space="preserve">9. Yarışmacı takılır ise geriden almasına iki defa imkan sağlanır. Birinci tekrarda okuyabilirse bir (1) puan, ikinci tekrarda okuyabilirse “ezbere okuma” puanından iki (2) puan düşürülür. </w:t>
      </w:r>
    </w:p>
    <w:p>
      <w:pPr>
        <w:pStyle w:val="Default"/>
        <w:spacing w:lineRule="auto" w:line="360"/>
        <w:jc w:val="both"/>
        <w:rPr>
          <w:rFonts w:ascii="Times New Roman" w:hAnsi="Times New Roman"/>
          <w:sz w:val="24"/>
          <w:szCs w:val="24"/>
        </w:rPr>
      </w:pPr>
      <w:r>
        <w:rPr>
          <w:sz w:val="24"/>
          <w:szCs w:val="24"/>
        </w:rPr>
        <w:t xml:space="preserve">10. Yarışmacı, takılır ve komisyon başkanı tarafından hatırlatma üzerine devam ederse üç (3) puan, hatırlatmaya rağmen devam edemezse altı (6) puan, “ezbere okuma” puanından düşürülür. </w:t>
      </w:r>
    </w:p>
    <w:p>
      <w:pPr>
        <w:pStyle w:val="Normal"/>
        <w:tabs>
          <w:tab w:val="clear" w:pos="708"/>
          <w:tab w:val="left" w:pos="6855" w:leader="none"/>
        </w:tabs>
        <w:spacing w:lineRule="auto" w:line="360" w:before="0" w:after="0"/>
        <w:ind w:hanging="0"/>
        <w:rPr>
          <w:rFonts w:ascii="Times New Roman" w:hAnsi="Times New Roman"/>
          <w:sz w:val="24"/>
          <w:szCs w:val="24"/>
        </w:rPr>
      </w:pPr>
      <w:r>
        <w:rPr>
          <w:rFonts w:cs="Times New Roman" w:ascii="Times New Roman" w:hAnsi="Times New Roman" w:asciiTheme="majorBidi" w:cstheme="majorBidi" w:hAnsiTheme="majorBidi"/>
          <w:sz w:val="24"/>
          <w:szCs w:val="24"/>
        </w:rPr>
        <w:t>11. Yarışmacının puanı, komisyon üyeleri tarafından verilen puanların aritmetik ortalamasıdır. Yarışmada eşitlik olması hâlinde kura çekilmeksizin sıralama olduğu gibi kalır.</w:t>
      </w:r>
    </w:p>
    <w:p>
      <w:pPr>
        <w:pStyle w:val="ListParagraph"/>
        <w:numPr>
          <w:ilvl w:val="0"/>
          <w:numId w:val="0"/>
        </w:numPr>
        <w:spacing w:lineRule="auto" w:line="360"/>
        <w:ind w:left="1080" w:hanging="0"/>
        <w:rPr>
          <w:rFonts w:ascii="Times New Roman" w:hAnsi="Times New Roman"/>
          <w:sz w:val="24"/>
          <w:szCs w:val="24"/>
        </w:rPr>
      </w:pPr>
      <w:r>
        <w:rPr>
          <w:rFonts w:cs="Times New Roman" w:ascii="Times New Roman" w:hAnsi="Times New Roman" w:asciiTheme="majorBidi" w:cstheme="majorBidi" w:hAnsiTheme="majorBidi"/>
          <w:b/>
          <w:bCs/>
          <w:sz w:val="24"/>
          <w:szCs w:val="24"/>
        </w:rPr>
        <w:t>Ödüller:</w:t>
      </w:r>
      <w:r>
        <w:rPr>
          <w:rFonts w:cs="Times New Roman" w:ascii="Times New Roman" w:hAnsi="Times New Roman" w:asciiTheme="majorBidi" w:cstheme="majorBidi" w:hAnsiTheme="majorBidi"/>
          <w:sz w:val="24"/>
          <w:szCs w:val="24"/>
        </w:rPr>
        <w:t xml:space="preserve"> Birinciye 700 TL </w:t>
      </w:r>
    </w:p>
    <w:p>
      <w:pPr>
        <w:pStyle w:val="ListParagraph"/>
        <w:spacing w:lineRule="auto" w:line="360"/>
        <w:ind w:left="0" w:firstLine="284"/>
        <w:rPr>
          <w:rFonts w:ascii="Times New Roman" w:hAnsi="Times New Roman"/>
          <w:sz w:val="24"/>
          <w:szCs w:val="24"/>
        </w:rPr>
      </w:pP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sz w:val="24"/>
          <w:szCs w:val="24"/>
        </w:rPr>
        <w:t xml:space="preserve">İkinciye 600 TL </w:t>
      </w:r>
    </w:p>
    <w:p>
      <w:pPr>
        <w:pStyle w:val="ListParagraph"/>
        <w:spacing w:lineRule="auto" w:line="360"/>
        <w:ind w:left="0" w:firstLine="284"/>
        <w:rPr>
          <w:rFonts w:ascii="Times New Roman" w:hAnsi="Times New Roman"/>
          <w:sz w:val="24"/>
          <w:szCs w:val="24"/>
        </w:rPr>
      </w:pP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sz w:val="24"/>
          <w:szCs w:val="24"/>
        </w:rPr>
        <w:t xml:space="preserve">Üçüncüye 500 TL </w:t>
      </w:r>
    </w:p>
    <w:p>
      <w:pPr>
        <w:pStyle w:val="ListParagraph"/>
        <w:spacing w:lineRule="auto" w:line="360"/>
        <w:ind w:left="0" w:firstLine="284"/>
        <w:rPr>
          <w:rFonts w:ascii="Times New Roman" w:hAnsi="Times New Roman"/>
          <w:sz w:val="24"/>
          <w:szCs w:val="24"/>
        </w:rPr>
      </w:pPr>
      <w:r>
        <w:rPr>
          <w:rFonts w:cs="Times New Roman" w:ascii="Times New Roman" w:hAnsi="Times New Roman" w:asciiTheme="majorBidi" w:cstheme="majorBidi" w:hAnsiTheme="majorBidi"/>
          <w:sz w:val="24"/>
          <w:szCs w:val="24"/>
        </w:rPr>
        <w:t xml:space="preserve">           </w:t>
      </w:r>
      <w:r>
        <w:rPr>
          <w:rFonts w:cs="Times New Roman" w:ascii="Times New Roman" w:hAnsi="Times New Roman" w:asciiTheme="majorBidi" w:cstheme="majorBidi" w:hAnsiTheme="majorBidi"/>
          <w:sz w:val="24"/>
          <w:szCs w:val="24"/>
        </w:rPr>
        <w:t>Ayrıca tüm katılımcılara kitap hediye edilecektir.</w:t>
      </w:r>
    </w:p>
    <w:p>
      <w:pPr>
        <w:pStyle w:val="ListParagraph"/>
        <w:tabs>
          <w:tab w:val="clear" w:pos="708"/>
          <w:tab w:val="left" w:pos="6855" w:leader="none"/>
        </w:tabs>
        <w:spacing w:lineRule="auto" w:line="360" w:before="0" w:after="0"/>
        <w:ind w:left="1069" w:hanging="0"/>
        <w:contextualSpacing/>
        <w:jc w:val="center"/>
        <w:rPr>
          <w:rFonts w:ascii="Times New Roman" w:hAnsi="Times New Roman"/>
          <w:sz w:val="24"/>
          <w:szCs w:val="24"/>
        </w:rPr>
      </w:pPr>
      <w:r>
        <w:rPr/>
      </w:r>
    </w:p>
    <w:sectPr>
      <w:type w:val="nextPage"/>
      <w:pgSz w:w="11906" w:h="16838"/>
      <w:pgMar w:left="1417" w:right="1417" w:gutter="0" w:header="0" w:top="538" w:footer="0" w:bottom="10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1080" w:hanging="360"/>
      </w:pPr>
      <w:rPr/>
    </w:lvl>
    <w:lvl w:ilvl="1">
      <w:start w:val="1"/>
      <w:numFmt w:val="lowerLetter"/>
      <w:lvlText w:val="%2."/>
      <w:lvlJc w:val="left"/>
      <w:pPr>
        <w:tabs>
          <w:tab w:val="num" w:pos="360"/>
        </w:tabs>
        <w:ind w:left="1800" w:hanging="360"/>
      </w:pPr>
      <w:rPr/>
    </w:lvl>
    <w:lvl w:ilvl="2">
      <w:start w:val="1"/>
      <w:numFmt w:val="lowerRoman"/>
      <w:lvlText w:val="%3."/>
      <w:lvlJc w:val="right"/>
      <w:pPr>
        <w:tabs>
          <w:tab w:val="num" w:pos="360"/>
        </w:tabs>
        <w:ind w:left="2520" w:hanging="180"/>
      </w:pPr>
      <w:rPr/>
    </w:lvl>
    <w:lvl w:ilvl="3">
      <w:start w:val="1"/>
      <w:numFmt w:val="decimal"/>
      <w:lvlText w:val="%4."/>
      <w:lvlJc w:val="left"/>
      <w:pPr>
        <w:tabs>
          <w:tab w:val="num" w:pos="360"/>
        </w:tabs>
        <w:ind w:left="3240" w:hanging="360"/>
      </w:pPr>
      <w:rPr/>
    </w:lvl>
    <w:lvl w:ilvl="4">
      <w:start w:val="1"/>
      <w:numFmt w:val="lowerLetter"/>
      <w:lvlText w:val="%5."/>
      <w:lvlJc w:val="left"/>
      <w:pPr>
        <w:tabs>
          <w:tab w:val="num" w:pos="360"/>
        </w:tabs>
        <w:ind w:left="3960" w:hanging="360"/>
      </w:pPr>
      <w:rPr/>
    </w:lvl>
    <w:lvl w:ilvl="5">
      <w:start w:val="1"/>
      <w:numFmt w:val="lowerRoman"/>
      <w:lvlText w:val="%6."/>
      <w:lvlJc w:val="right"/>
      <w:pPr>
        <w:tabs>
          <w:tab w:val="num" w:pos="360"/>
        </w:tabs>
        <w:ind w:left="4680" w:hanging="180"/>
      </w:pPr>
      <w:rPr/>
    </w:lvl>
    <w:lvl w:ilvl="6">
      <w:start w:val="1"/>
      <w:numFmt w:val="decimal"/>
      <w:lvlText w:val="%7."/>
      <w:lvlJc w:val="left"/>
      <w:pPr>
        <w:tabs>
          <w:tab w:val="num" w:pos="360"/>
        </w:tabs>
        <w:ind w:left="5400" w:hanging="360"/>
      </w:pPr>
      <w:rPr/>
    </w:lvl>
    <w:lvl w:ilvl="7">
      <w:start w:val="1"/>
      <w:numFmt w:val="lowerLetter"/>
      <w:lvlText w:val="%8."/>
      <w:lvlJc w:val="left"/>
      <w:pPr>
        <w:tabs>
          <w:tab w:val="num" w:pos="360"/>
        </w:tabs>
        <w:ind w:left="6120" w:hanging="360"/>
      </w:pPr>
      <w:rPr/>
    </w:lvl>
    <w:lvl w:ilvl="8">
      <w:start w:val="1"/>
      <w:numFmt w:val="lowerRoman"/>
      <w:lvlText w:val="%9."/>
      <w:lvlJc w:val="right"/>
      <w:pPr>
        <w:tabs>
          <w:tab w:val="num" w:pos="360"/>
        </w:tabs>
        <w:ind w:left="684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tr-T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paragraph" w:styleId="Balk">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name w:val="Dizin"/>
    <w:basedOn w:val="Normal"/>
    <w:qFormat/>
    <w:pPr>
      <w:suppressLineNumbers/>
    </w:pPr>
    <w:rPr>
      <w:rFonts w:cs="FreeSans"/>
    </w:rPr>
  </w:style>
  <w:style w:type="paragraph" w:styleId="ListParagraph">
    <w:name w:val="List Paragraph"/>
    <w:basedOn w:val="Normal"/>
    <w:uiPriority w:val="34"/>
    <w:qFormat/>
    <w:rsid w:val="007069b6"/>
    <w:pPr>
      <w:spacing w:before="0" w:after="160"/>
      <w:ind w:left="720" w:hanging="0"/>
      <w:contextualSpacing/>
    </w:pPr>
    <w:rPr/>
  </w:style>
  <w:style w:type="paragraph" w:styleId="Default">
    <w:name w:val="Default"/>
    <w:qFormat/>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tr-TR" w:eastAsia="en-US" w:bidi="ar-SA"/>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Application>LibreOffice/7.5.1.2$Linux_X86_64 LibreOffice_project/50$Build-2</Application>
  <AppVersion>15.0000</AppVersion>
  <Pages>2</Pages>
  <Words>398</Words>
  <Characters>2566</Characters>
  <CharactersWithSpaces>3034</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2016-12-21T10:56:00Z</dcterms:created>
  <dc:creator>yasin kara</dc:creator>
  <dc:description/>
  <dc:language>tr-TR</dc:language>
  <cp:lastModifiedBy/>
  <dcterms:modified xsi:type="dcterms:W3CDTF">2023-09-26T14:00:58Z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